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13" w:rsidRPr="00BD3D5C" w:rsidRDefault="00490013" w:rsidP="000C48DA">
      <w:pPr>
        <w:spacing w:after="0" w:line="276" w:lineRule="auto"/>
        <w:ind w:firstLine="5812"/>
        <w:rPr>
          <w:rFonts w:ascii="Times New Roman" w:hAnsi="Times New Roman" w:cs="Times New Roman"/>
          <w:szCs w:val="24"/>
        </w:rPr>
      </w:pPr>
      <w:r w:rsidRPr="00BD3D5C">
        <w:rPr>
          <w:rFonts w:ascii="Times New Roman" w:hAnsi="Times New Roman" w:cs="Times New Roman"/>
          <w:szCs w:val="24"/>
        </w:rPr>
        <w:t>PATVIRTINTA</w:t>
      </w:r>
    </w:p>
    <w:p w:rsidR="00490013" w:rsidRPr="00BD3D5C" w:rsidRDefault="00490013" w:rsidP="000C48DA">
      <w:pPr>
        <w:spacing w:after="0" w:line="276" w:lineRule="auto"/>
        <w:ind w:firstLine="5812"/>
        <w:rPr>
          <w:rFonts w:ascii="Times New Roman" w:hAnsi="Times New Roman" w:cs="Times New Roman"/>
          <w:szCs w:val="24"/>
        </w:rPr>
      </w:pPr>
      <w:r w:rsidRPr="00BD3D5C">
        <w:rPr>
          <w:rFonts w:ascii="Times New Roman" w:hAnsi="Times New Roman" w:cs="Times New Roman"/>
          <w:szCs w:val="24"/>
        </w:rPr>
        <w:t>Pagėgių savivaldybės Vydūno</w:t>
      </w:r>
    </w:p>
    <w:p w:rsidR="00490013" w:rsidRPr="00BD3D5C" w:rsidRDefault="00490013" w:rsidP="000C48DA">
      <w:pPr>
        <w:spacing w:after="0" w:line="276" w:lineRule="auto"/>
        <w:ind w:firstLine="5812"/>
        <w:rPr>
          <w:rFonts w:ascii="Times New Roman" w:hAnsi="Times New Roman" w:cs="Times New Roman"/>
          <w:szCs w:val="24"/>
        </w:rPr>
      </w:pPr>
      <w:r w:rsidRPr="00BD3D5C">
        <w:rPr>
          <w:rFonts w:ascii="Times New Roman" w:hAnsi="Times New Roman" w:cs="Times New Roman"/>
          <w:szCs w:val="24"/>
        </w:rPr>
        <w:t>viešosios bibliotekos direktoriaus</w:t>
      </w:r>
    </w:p>
    <w:p w:rsidR="00490013" w:rsidRPr="00BD3D5C" w:rsidRDefault="00490013" w:rsidP="000C48DA">
      <w:pPr>
        <w:spacing w:after="0" w:line="276" w:lineRule="auto"/>
        <w:ind w:firstLine="5812"/>
        <w:rPr>
          <w:rFonts w:ascii="Times New Roman" w:hAnsi="Times New Roman" w:cs="Times New Roman"/>
          <w:color w:val="000000" w:themeColor="text1"/>
          <w:szCs w:val="24"/>
        </w:rPr>
      </w:pPr>
      <w:r w:rsidRPr="00BD3D5C">
        <w:rPr>
          <w:rFonts w:ascii="Times New Roman" w:hAnsi="Times New Roman" w:cs="Times New Roman"/>
          <w:szCs w:val="24"/>
        </w:rPr>
        <w:t xml:space="preserve">2023 m. </w:t>
      </w:r>
      <w:r w:rsidRPr="00BD3D5C">
        <w:rPr>
          <w:rFonts w:ascii="Times New Roman" w:hAnsi="Times New Roman" w:cs="Times New Roman"/>
          <w:color w:val="000000" w:themeColor="text1"/>
          <w:szCs w:val="24"/>
        </w:rPr>
        <w:t xml:space="preserve">vasario </w:t>
      </w:r>
      <w:r w:rsidR="00BD3D5C" w:rsidRPr="00BD3D5C">
        <w:rPr>
          <w:rFonts w:ascii="Times New Roman" w:hAnsi="Times New Roman" w:cs="Times New Roman"/>
          <w:color w:val="000000" w:themeColor="text1"/>
          <w:szCs w:val="24"/>
        </w:rPr>
        <w:t>6</w:t>
      </w:r>
      <w:r w:rsidRPr="00BD3D5C">
        <w:rPr>
          <w:rFonts w:ascii="Times New Roman" w:hAnsi="Times New Roman" w:cs="Times New Roman"/>
          <w:color w:val="000000" w:themeColor="text1"/>
          <w:szCs w:val="24"/>
        </w:rPr>
        <w:t xml:space="preserve"> d. įsakymu Nr. </w:t>
      </w:r>
      <w:r w:rsidR="00BD3D5C" w:rsidRPr="00BD3D5C">
        <w:rPr>
          <w:rFonts w:ascii="Times New Roman" w:hAnsi="Times New Roman" w:cs="Times New Roman"/>
          <w:color w:val="000000" w:themeColor="text1"/>
          <w:szCs w:val="24"/>
        </w:rPr>
        <w:t>4</w:t>
      </w:r>
      <w:r w:rsidRPr="00BD3D5C">
        <w:rPr>
          <w:rFonts w:ascii="Times New Roman" w:hAnsi="Times New Roman" w:cs="Times New Roman"/>
          <w:color w:val="000000" w:themeColor="text1"/>
          <w:szCs w:val="24"/>
        </w:rPr>
        <w:t>-</w:t>
      </w:r>
      <w:r w:rsidR="00BD3D5C" w:rsidRPr="00BD3D5C">
        <w:rPr>
          <w:rFonts w:ascii="Times New Roman" w:hAnsi="Times New Roman" w:cs="Times New Roman"/>
          <w:color w:val="000000" w:themeColor="text1"/>
          <w:szCs w:val="24"/>
        </w:rPr>
        <w:t>2.6</w:t>
      </w:r>
    </w:p>
    <w:p w:rsidR="00490013" w:rsidRPr="00490013" w:rsidRDefault="00490013" w:rsidP="000C48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 xml:space="preserve">NAUDOJIMOSI NUOMOJAMOMIS PATALPOMIS SU </w:t>
      </w:r>
      <w:r w:rsidR="00BD3D5C">
        <w:rPr>
          <w:rFonts w:ascii="Times New Roman" w:hAnsi="Times New Roman" w:cs="Times New Roman"/>
          <w:b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b/>
          <w:sz w:val="24"/>
          <w:szCs w:val="24"/>
        </w:rPr>
        <w:t xml:space="preserve"> ĮRANGA AR</w:t>
      </w: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 xml:space="preserve">BE JOS </w:t>
      </w:r>
      <w:r>
        <w:rPr>
          <w:rFonts w:ascii="Times New Roman" w:hAnsi="Times New Roman" w:cs="Times New Roman"/>
          <w:b/>
          <w:sz w:val="24"/>
          <w:szCs w:val="24"/>
        </w:rPr>
        <w:t>PAGĖGIŲ</w:t>
      </w:r>
      <w:r w:rsidRPr="00490013">
        <w:rPr>
          <w:rFonts w:ascii="Times New Roman" w:hAnsi="Times New Roman" w:cs="Times New Roman"/>
          <w:b/>
          <w:sz w:val="24"/>
          <w:szCs w:val="24"/>
        </w:rPr>
        <w:t xml:space="preserve"> SAVIVALDYBĖS </w:t>
      </w:r>
      <w:r>
        <w:rPr>
          <w:rFonts w:ascii="Times New Roman" w:hAnsi="Times New Roman" w:cs="Times New Roman"/>
          <w:b/>
          <w:sz w:val="24"/>
          <w:szCs w:val="24"/>
        </w:rPr>
        <w:t>VYDŪNO</w:t>
      </w:r>
      <w:r w:rsidRPr="00490013">
        <w:rPr>
          <w:rFonts w:ascii="Times New Roman" w:hAnsi="Times New Roman" w:cs="Times New Roman"/>
          <w:b/>
          <w:sz w:val="24"/>
          <w:szCs w:val="24"/>
        </w:rPr>
        <w:t xml:space="preserve"> VIEŠOJOJE</w:t>
      </w: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>BIBLIOTEKOJE TVARKOS APRAŠAS</w:t>
      </w:r>
    </w:p>
    <w:p w:rsidR="00490013" w:rsidRPr="000C48DA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90013" w:rsidRPr="000C48DA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1. Naudojimosi nuomojamomis patalpomis su </w:t>
      </w:r>
      <w:r w:rsidR="00BD3D5C">
        <w:rPr>
          <w:rFonts w:ascii="Times New Roman" w:hAnsi="Times New Roman" w:cs="Times New Roman"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sz w:val="24"/>
          <w:szCs w:val="24"/>
        </w:rPr>
        <w:t xml:space="preserve"> įranga ar be jos tvarkos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490013">
        <w:rPr>
          <w:rFonts w:ascii="Times New Roman" w:hAnsi="Times New Roman" w:cs="Times New Roman"/>
          <w:sz w:val="24"/>
          <w:szCs w:val="24"/>
        </w:rPr>
        <w:t xml:space="preserve"> savivaldybės </w:t>
      </w:r>
      <w:r>
        <w:rPr>
          <w:rFonts w:ascii="Times New Roman" w:hAnsi="Times New Roman" w:cs="Times New Roman"/>
          <w:sz w:val="24"/>
          <w:szCs w:val="24"/>
        </w:rPr>
        <w:t>Vydūno</w:t>
      </w:r>
      <w:r w:rsidRPr="00490013">
        <w:rPr>
          <w:rFonts w:ascii="Times New Roman" w:hAnsi="Times New Roman" w:cs="Times New Roman"/>
          <w:sz w:val="24"/>
          <w:szCs w:val="24"/>
        </w:rPr>
        <w:t xml:space="preserve"> viešojoje bibliotekoje aprašas (</w:t>
      </w:r>
      <w:r>
        <w:rPr>
          <w:rFonts w:ascii="Times New Roman" w:hAnsi="Times New Roman" w:cs="Times New Roman"/>
          <w:sz w:val="24"/>
          <w:szCs w:val="24"/>
        </w:rPr>
        <w:t xml:space="preserve">toliau – Aprašas) reglamentuoja </w:t>
      </w:r>
      <w:r w:rsidRPr="00490013">
        <w:rPr>
          <w:rFonts w:ascii="Times New Roman" w:hAnsi="Times New Roman" w:cs="Times New Roman"/>
          <w:sz w:val="24"/>
          <w:szCs w:val="24"/>
        </w:rPr>
        <w:t xml:space="preserve">bendrą naudojimosi nuomojamomis patalpomis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49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savivaldybės Vydūno viešojoje </w:t>
      </w:r>
      <w:r w:rsidRPr="00490013">
        <w:rPr>
          <w:rFonts w:ascii="Times New Roman" w:hAnsi="Times New Roman" w:cs="Times New Roman"/>
          <w:sz w:val="24"/>
          <w:szCs w:val="24"/>
        </w:rPr>
        <w:t>bibliotekoje (toliau – įstaiga) tvarką, žalos atlyginimą pr</w:t>
      </w:r>
      <w:r>
        <w:rPr>
          <w:rFonts w:ascii="Times New Roman" w:hAnsi="Times New Roman" w:cs="Times New Roman"/>
          <w:sz w:val="24"/>
          <w:szCs w:val="24"/>
        </w:rPr>
        <w:t xml:space="preserve">aradus ar sugadinus nuomojamose </w:t>
      </w:r>
      <w:r w:rsidRPr="00490013">
        <w:rPr>
          <w:rFonts w:ascii="Times New Roman" w:hAnsi="Times New Roman" w:cs="Times New Roman"/>
          <w:sz w:val="24"/>
          <w:szCs w:val="24"/>
        </w:rPr>
        <w:t>patalpose esančią įrangą, nuomininkų ir dalyvių teises, pareigas ir atsakomybę.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2. Pagrindinės sąvokos: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2.1. </w:t>
      </w:r>
      <w:r w:rsidRPr="00490013">
        <w:rPr>
          <w:rFonts w:ascii="Times New Roman" w:hAnsi="Times New Roman" w:cs="Times New Roman"/>
          <w:i/>
          <w:sz w:val="24"/>
          <w:szCs w:val="24"/>
        </w:rPr>
        <w:t>Nuomojamos patalpos</w:t>
      </w:r>
      <w:r w:rsidRPr="00490013">
        <w:rPr>
          <w:rFonts w:ascii="Times New Roman" w:hAnsi="Times New Roman" w:cs="Times New Roman"/>
          <w:sz w:val="24"/>
          <w:szCs w:val="24"/>
        </w:rPr>
        <w:t xml:space="preserve"> – tai patalpos, nurodytos įstaigo</w:t>
      </w:r>
      <w:r>
        <w:rPr>
          <w:rFonts w:ascii="Times New Roman" w:hAnsi="Times New Roman" w:cs="Times New Roman"/>
          <w:sz w:val="24"/>
          <w:szCs w:val="24"/>
        </w:rPr>
        <w:t xml:space="preserve">s steigėjo patvirtintame mokamų </w:t>
      </w:r>
      <w:r w:rsidRPr="00490013">
        <w:rPr>
          <w:rFonts w:ascii="Times New Roman" w:hAnsi="Times New Roman" w:cs="Times New Roman"/>
          <w:sz w:val="24"/>
          <w:szCs w:val="24"/>
        </w:rPr>
        <w:t xml:space="preserve">paslaugų sąraše, su </w:t>
      </w:r>
      <w:r w:rsidR="00BD3D5C">
        <w:rPr>
          <w:rFonts w:ascii="Times New Roman" w:hAnsi="Times New Roman" w:cs="Times New Roman"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sz w:val="24"/>
          <w:szCs w:val="24"/>
        </w:rPr>
        <w:t xml:space="preserve"> įranga ar be jos;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2.2. </w:t>
      </w:r>
      <w:r w:rsidRPr="00490013">
        <w:rPr>
          <w:rFonts w:ascii="Times New Roman" w:hAnsi="Times New Roman" w:cs="Times New Roman"/>
          <w:i/>
          <w:sz w:val="24"/>
          <w:szCs w:val="24"/>
        </w:rPr>
        <w:t>Nuomotojas</w:t>
      </w:r>
      <w:r w:rsidRPr="00490013">
        <w:rPr>
          <w:rFonts w:ascii="Times New Roman" w:hAnsi="Times New Roman" w:cs="Times New Roman"/>
          <w:sz w:val="24"/>
          <w:szCs w:val="24"/>
        </w:rPr>
        <w:t xml:space="preserve"> – įstaiga, steigėjo ir šio Aprašo nustatyta </w:t>
      </w:r>
      <w:r>
        <w:rPr>
          <w:rFonts w:ascii="Times New Roman" w:hAnsi="Times New Roman" w:cs="Times New Roman"/>
          <w:sz w:val="24"/>
          <w:szCs w:val="24"/>
        </w:rPr>
        <w:t xml:space="preserve">tvarka bei įkainiais nuomojanti </w:t>
      </w:r>
      <w:r w:rsidRPr="00490013">
        <w:rPr>
          <w:rFonts w:ascii="Times New Roman" w:hAnsi="Times New Roman" w:cs="Times New Roman"/>
          <w:sz w:val="24"/>
          <w:szCs w:val="24"/>
        </w:rPr>
        <w:t>materialųjį turtą;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2.3. </w:t>
      </w:r>
      <w:r w:rsidRPr="00490013">
        <w:rPr>
          <w:rFonts w:ascii="Times New Roman" w:hAnsi="Times New Roman" w:cs="Times New Roman"/>
          <w:i/>
          <w:sz w:val="24"/>
          <w:szCs w:val="24"/>
        </w:rPr>
        <w:t>Nuomininkas</w:t>
      </w:r>
      <w:r w:rsidRPr="00490013">
        <w:rPr>
          <w:rFonts w:ascii="Times New Roman" w:hAnsi="Times New Roman" w:cs="Times New Roman"/>
          <w:sz w:val="24"/>
          <w:szCs w:val="24"/>
        </w:rPr>
        <w:t xml:space="preserve"> – fizinis (pilnametis) ar juridinis asmuo </w:t>
      </w:r>
      <w:r>
        <w:rPr>
          <w:rFonts w:ascii="Times New Roman" w:hAnsi="Times New Roman" w:cs="Times New Roman"/>
          <w:sz w:val="24"/>
          <w:szCs w:val="24"/>
        </w:rPr>
        <w:t xml:space="preserve">įstaigos steigėjo ir šio Aprašo </w:t>
      </w:r>
      <w:r w:rsidRPr="00490013">
        <w:rPr>
          <w:rFonts w:ascii="Times New Roman" w:hAnsi="Times New Roman" w:cs="Times New Roman"/>
          <w:sz w:val="24"/>
          <w:szCs w:val="24"/>
        </w:rPr>
        <w:t>nustatyta tvarka pateikęs prašymą-paraišką (šio Aprašo 1 pr</w:t>
      </w:r>
      <w:r>
        <w:rPr>
          <w:rFonts w:ascii="Times New Roman" w:hAnsi="Times New Roman" w:cs="Times New Roman"/>
          <w:sz w:val="24"/>
          <w:szCs w:val="24"/>
        </w:rPr>
        <w:t xml:space="preserve">iedas) įstaigai ir išsinuomojęs </w:t>
      </w:r>
      <w:r w:rsidRPr="00490013">
        <w:rPr>
          <w:rFonts w:ascii="Times New Roman" w:hAnsi="Times New Roman" w:cs="Times New Roman"/>
          <w:sz w:val="24"/>
          <w:szCs w:val="24"/>
        </w:rPr>
        <w:t>materialųjį turtą;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2.4. </w:t>
      </w:r>
      <w:r w:rsidRPr="00490013">
        <w:rPr>
          <w:rFonts w:ascii="Times New Roman" w:hAnsi="Times New Roman" w:cs="Times New Roman"/>
          <w:i/>
          <w:sz w:val="24"/>
          <w:szCs w:val="24"/>
        </w:rPr>
        <w:t>Dalyvis</w:t>
      </w:r>
      <w:r w:rsidRPr="00490013">
        <w:rPr>
          <w:rFonts w:ascii="Times New Roman" w:hAnsi="Times New Roman" w:cs="Times New Roman"/>
          <w:sz w:val="24"/>
          <w:szCs w:val="24"/>
        </w:rPr>
        <w:t xml:space="preserve"> – nuomininko nuomojamu turtu naudotis</w:t>
      </w:r>
      <w:r>
        <w:rPr>
          <w:rFonts w:ascii="Times New Roman" w:hAnsi="Times New Roman" w:cs="Times New Roman"/>
          <w:sz w:val="24"/>
          <w:szCs w:val="24"/>
        </w:rPr>
        <w:t xml:space="preserve"> (dalyvauti renginyje, skaityti </w:t>
      </w:r>
      <w:r w:rsidRPr="00490013">
        <w:rPr>
          <w:rFonts w:ascii="Times New Roman" w:hAnsi="Times New Roman" w:cs="Times New Roman"/>
          <w:sz w:val="24"/>
          <w:szCs w:val="24"/>
        </w:rPr>
        <w:t>pranešimus ir pan.) pakviestas asmuo ar asmenys.</w:t>
      </w:r>
    </w:p>
    <w:p w:rsid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3. Nuomojamos patalpos su </w:t>
      </w:r>
      <w:r w:rsidR="00BD3D5C">
        <w:rPr>
          <w:rFonts w:ascii="Times New Roman" w:hAnsi="Times New Roman" w:cs="Times New Roman"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sz w:val="24"/>
          <w:szCs w:val="24"/>
        </w:rPr>
        <w:t xml:space="preserve"> įranga ar be jo</w:t>
      </w:r>
      <w:r>
        <w:rPr>
          <w:rFonts w:ascii="Times New Roman" w:hAnsi="Times New Roman" w:cs="Times New Roman"/>
          <w:sz w:val="24"/>
          <w:szCs w:val="24"/>
        </w:rPr>
        <w:t xml:space="preserve">s gali būti naudojamos įvairaus </w:t>
      </w:r>
      <w:r w:rsidRPr="00490013">
        <w:rPr>
          <w:rFonts w:ascii="Times New Roman" w:hAnsi="Times New Roman" w:cs="Times New Roman"/>
          <w:sz w:val="24"/>
          <w:szCs w:val="24"/>
        </w:rPr>
        <w:t>pobūdžio renginiams (mokymams, edukaciniam ir kultūriniam u</w:t>
      </w:r>
      <w:r>
        <w:rPr>
          <w:rFonts w:ascii="Times New Roman" w:hAnsi="Times New Roman" w:cs="Times New Roman"/>
          <w:sz w:val="24"/>
          <w:szCs w:val="24"/>
        </w:rPr>
        <w:t xml:space="preserve">žimtumui, šventėms, parodoms ir </w:t>
      </w:r>
      <w:r w:rsidRPr="00490013">
        <w:rPr>
          <w:rFonts w:ascii="Times New Roman" w:hAnsi="Times New Roman" w:cs="Times New Roman"/>
          <w:sz w:val="24"/>
          <w:szCs w:val="24"/>
        </w:rPr>
        <w:t>kt.), pasitarimams, seminarams, susirinkimams organizuoti.</w:t>
      </w:r>
    </w:p>
    <w:p w:rsidR="00490013" w:rsidRPr="000C48DA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90013" w:rsidRP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 xml:space="preserve">NUOMOJAMŲ PATALPŲ SU </w:t>
      </w:r>
      <w:r w:rsidR="00BD3D5C">
        <w:rPr>
          <w:rFonts w:ascii="Times New Roman" w:hAnsi="Times New Roman" w:cs="Times New Roman"/>
          <w:b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b/>
          <w:sz w:val="24"/>
          <w:szCs w:val="24"/>
        </w:rPr>
        <w:t xml:space="preserve"> ĮRANGA AR BE NUOMOS IR</w:t>
      </w:r>
    </w:p>
    <w:p w:rsidR="00490013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13">
        <w:rPr>
          <w:rFonts w:ascii="Times New Roman" w:hAnsi="Times New Roman" w:cs="Times New Roman"/>
          <w:b/>
          <w:sz w:val="24"/>
          <w:szCs w:val="24"/>
        </w:rPr>
        <w:t>NAUDOJIMO TVARKA</w:t>
      </w:r>
    </w:p>
    <w:p w:rsidR="00490013" w:rsidRPr="000C48DA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4. Naudotis nuomojamomis patalpomis su </w:t>
      </w:r>
      <w:r>
        <w:rPr>
          <w:rFonts w:ascii="Times New Roman" w:hAnsi="Times New Roman" w:cs="Times New Roman"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sz w:val="24"/>
          <w:szCs w:val="24"/>
        </w:rPr>
        <w:t xml:space="preserve"> įranga ar </w:t>
      </w:r>
      <w:r>
        <w:rPr>
          <w:rFonts w:ascii="Times New Roman" w:hAnsi="Times New Roman" w:cs="Times New Roman"/>
          <w:sz w:val="24"/>
          <w:szCs w:val="24"/>
        </w:rPr>
        <w:t xml:space="preserve">be jos turi teisę visi fiziniai  </w:t>
      </w:r>
      <w:r w:rsidRPr="00490013">
        <w:rPr>
          <w:rFonts w:ascii="Times New Roman" w:hAnsi="Times New Roman" w:cs="Times New Roman"/>
          <w:sz w:val="24"/>
          <w:szCs w:val="24"/>
        </w:rPr>
        <w:t>(pilnamečiai) ir juridiniai asmenys šio Aprašo nustatyta tvarka.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5. Įstaiga nuomoja šias patalpas, esančias adresu: </w:t>
      </w:r>
      <w:r>
        <w:rPr>
          <w:rFonts w:ascii="Times New Roman" w:hAnsi="Times New Roman" w:cs="Times New Roman"/>
          <w:sz w:val="24"/>
          <w:szCs w:val="24"/>
        </w:rPr>
        <w:t>Jaunimo g. 3, Pagėgiai</w:t>
      </w:r>
      <w:r w:rsidRPr="00490013">
        <w:rPr>
          <w:rFonts w:ascii="Times New Roman" w:hAnsi="Times New Roman" w:cs="Times New Roman"/>
          <w:sz w:val="24"/>
          <w:szCs w:val="24"/>
        </w:rPr>
        <w:t>: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5.1. </w:t>
      </w:r>
      <w:r w:rsidR="00DB5614">
        <w:rPr>
          <w:rFonts w:ascii="Times New Roman" w:hAnsi="Times New Roman" w:cs="Times New Roman"/>
          <w:sz w:val="24"/>
          <w:szCs w:val="24"/>
        </w:rPr>
        <w:t>Salė</w:t>
      </w:r>
      <w:r w:rsidRPr="00490013">
        <w:rPr>
          <w:rFonts w:ascii="Times New Roman" w:hAnsi="Times New Roman" w:cs="Times New Roman"/>
          <w:sz w:val="24"/>
          <w:szCs w:val="24"/>
        </w:rPr>
        <w:t xml:space="preserve"> (</w:t>
      </w:r>
      <w:r w:rsidR="00DB5614">
        <w:rPr>
          <w:rFonts w:ascii="Times New Roman" w:hAnsi="Times New Roman" w:cs="Times New Roman"/>
          <w:sz w:val="24"/>
          <w:szCs w:val="24"/>
        </w:rPr>
        <w:t>didžioji skaitykla</w:t>
      </w:r>
      <w:r w:rsidRPr="00490013">
        <w:rPr>
          <w:rFonts w:ascii="Times New Roman" w:hAnsi="Times New Roman" w:cs="Times New Roman"/>
          <w:sz w:val="24"/>
          <w:szCs w:val="24"/>
        </w:rPr>
        <w:t xml:space="preserve">) – </w:t>
      </w:r>
      <w:r w:rsidR="00DB5614">
        <w:rPr>
          <w:rFonts w:ascii="Times New Roman" w:hAnsi="Times New Roman" w:cs="Times New Roman"/>
          <w:sz w:val="24"/>
          <w:szCs w:val="24"/>
        </w:rPr>
        <w:t>talpina apie 100 žmonių.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5.2. </w:t>
      </w:r>
      <w:r w:rsidR="00DB5614">
        <w:rPr>
          <w:rFonts w:ascii="Times New Roman" w:hAnsi="Times New Roman" w:cs="Times New Roman"/>
          <w:sz w:val="24"/>
          <w:szCs w:val="24"/>
        </w:rPr>
        <w:t>Salė</w:t>
      </w:r>
      <w:r w:rsidR="00DB5614" w:rsidRPr="00490013">
        <w:rPr>
          <w:rFonts w:ascii="Times New Roman" w:hAnsi="Times New Roman" w:cs="Times New Roman"/>
          <w:sz w:val="24"/>
          <w:szCs w:val="24"/>
        </w:rPr>
        <w:t xml:space="preserve"> (</w:t>
      </w:r>
      <w:r w:rsidR="00DB5614">
        <w:rPr>
          <w:rFonts w:ascii="Times New Roman" w:hAnsi="Times New Roman" w:cs="Times New Roman"/>
          <w:sz w:val="24"/>
          <w:szCs w:val="24"/>
        </w:rPr>
        <w:t>didžioji skaitykla)</w:t>
      </w:r>
      <w:r w:rsidRPr="00490013">
        <w:rPr>
          <w:rFonts w:ascii="Times New Roman" w:hAnsi="Times New Roman" w:cs="Times New Roman"/>
          <w:sz w:val="24"/>
          <w:szCs w:val="24"/>
        </w:rPr>
        <w:t xml:space="preserve"> su </w:t>
      </w:r>
      <w:r w:rsidR="00DB5614">
        <w:rPr>
          <w:rFonts w:ascii="Times New Roman" w:hAnsi="Times New Roman" w:cs="Times New Roman"/>
          <w:sz w:val="24"/>
          <w:szCs w:val="24"/>
        </w:rPr>
        <w:t>technine įranga;</w:t>
      </w:r>
    </w:p>
    <w:p w:rsidR="00DB5614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5.3. </w:t>
      </w:r>
      <w:r w:rsidR="00DB5614">
        <w:rPr>
          <w:rFonts w:ascii="Times New Roman" w:hAnsi="Times New Roman" w:cs="Times New Roman"/>
          <w:sz w:val="24"/>
          <w:szCs w:val="24"/>
        </w:rPr>
        <w:t>Kompiuteri</w:t>
      </w:r>
      <w:r w:rsidR="00BD3D5C">
        <w:rPr>
          <w:rFonts w:ascii="Times New Roman" w:hAnsi="Times New Roman" w:cs="Times New Roman"/>
          <w:sz w:val="24"/>
          <w:szCs w:val="24"/>
        </w:rPr>
        <w:t>ų</w:t>
      </w:r>
      <w:r w:rsidR="00DB5614">
        <w:rPr>
          <w:rFonts w:ascii="Times New Roman" w:hAnsi="Times New Roman" w:cs="Times New Roman"/>
          <w:sz w:val="24"/>
          <w:szCs w:val="24"/>
        </w:rPr>
        <w:t xml:space="preserve"> klasė (tylioji skaitykla) – talpina apie 60 žmonių.</w:t>
      </w:r>
    </w:p>
    <w:p w:rsid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5.4. </w:t>
      </w:r>
      <w:r w:rsidR="00DB5614">
        <w:rPr>
          <w:rFonts w:ascii="Times New Roman" w:hAnsi="Times New Roman" w:cs="Times New Roman"/>
          <w:sz w:val="24"/>
          <w:szCs w:val="24"/>
        </w:rPr>
        <w:t>Kompiuteri</w:t>
      </w:r>
      <w:r w:rsidR="00BD3D5C">
        <w:rPr>
          <w:rFonts w:ascii="Times New Roman" w:hAnsi="Times New Roman" w:cs="Times New Roman"/>
          <w:sz w:val="24"/>
          <w:szCs w:val="24"/>
        </w:rPr>
        <w:t>ų</w:t>
      </w:r>
      <w:r w:rsidR="00DB5614">
        <w:rPr>
          <w:rFonts w:ascii="Times New Roman" w:hAnsi="Times New Roman" w:cs="Times New Roman"/>
          <w:sz w:val="24"/>
          <w:szCs w:val="24"/>
        </w:rPr>
        <w:t xml:space="preserve"> klasė (tylioji skaitykla)</w:t>
      </w:r>
      <w:r w:rsidRPr="00490013">
        <w:rPr>
          <w:rFonts w:ascii="Times New Roman" w:hAnsi="Times New Roman" w:cs="Times New Roman"/>
          <w:sz w:val="24"/>
          <w:szCs w:val="24"/>
        </w:rPr>
        <w:t xml:space="preserve"> su </w:t>
      </w:r>
      <w:r w:rsidR="00DB5614">
        <w:rPr>
          <w:rFonts w:ascii="Times New Roman" w:hAnsi="Times New Roman" w:cs="Times New Roman"/>
          <w:sz w:val="24"/>
          <w:szCs w:val="24"/>
        </w:rPr>
        <w:t>technine</w:t>
      </w:r>
      <w:r w:rsidRPr="00490013">
        <w:rPr>
          <w:rFonts w:ascii="Times New Roman" w:hAnsi="Times New Roman" w:cs="Times New Roman"/>
          <w:sz w:val="24"/>
          <w:szCs w:val="24"/>
        </w:rPr>
        <w:t xml:space="preserve"> įranga.</w:t>
      </w:r>
    </w:p>
    <w:p w:rsidR="004A4401" w:rsidRDefault="00DB5614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Interaktyvios erdvės nuoma </w:t>
      </w:r>
      <w:r w:rsidR="004A4401">
        <w:rPr>
          <w:rFonts w:ascii="Times New Roman" w:hAnsi="Times New Roman" w:cs="Times New Roman"/>
          <w:sz w:val="24"/>
          <w:szCs w:val="24"/>
        </w:rPr>
        <w:t>– talpina apie 10 žmonių.</w:t>
      </w:r>
    </w:p>
    <w:p w:rsidR="004A4401" w:rsidRDefault="004A4401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4A4401">
        <w:rPr>
          <w:rFonts w:ascii="Times New Roman" w:hAnsi="Times New Roman" w:cs="Times New Roman"/>
          <w:sz w:val="24"/>
          <w:szCs w:val="24"/>
        </w:rPr>
        <w:t xml:space="preserve">Patalpų nuoma visuose </w:t>
      </w:r>
      <w:r w:rsidR="007D6A72">
        <w:rPr>
          <w:rFonts w:ascii="Times New Roman" w:hAnsi="Times New Roman" w:cs="Times New Roman"/>
          <w:sz w:val="24"/>
          <w:szCs w:val="24"/>
        </w:rPr>
        <w:t xml:space="preserve">Vydūno </w:t>
      </w:r>
      <w:r w:rsidRPr="004A4401">
        <w:rPr>
          <w:rFonts w:ascii="Times New Roman" w:hAnsi="Times New Roman" w:cs="Times New Roman"/>
          <w:sz w:val="24"/>
          <w:szCs w:val="24"/>
        </w:rPr>
        <w:t>viešosios bibliotekos filialuose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401" w:rsidRPr="00490013" w:rsidRDefault="004A4401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4A4401">
        <w:rPr>
          <w:rFonts w:ascii="Times New Roman" w:hAnsi="Times New Roman" w:cs="Times New Roman"/>
          <w:sz w:val="24"/>
          <w:szCs w:val="24"/>
        </w:rPr>
        <w:t xml:space="preserve">Patalpų nuoma visuose </w:t>
      </w:r>
      <w:r w:rsidR="007D6A72">
        <w:rPr>
          <w:rFonts w:ascii="Times New Roman" w:hAnsi="Times New Roman" w:cs="Times New Roman"/>
          <w:sz w:val="24"/>
          <w:szCs w:val="24"/>
        </w:rPr>
        <w:t xml:space="preserve">Vydūno </w:t>
      </w:r>
      <w:r w:rsidRPr="004A4401">
        <w:rPr>
          <w:rFonts w:ascii="Times New Roman" w:hAnsi="Times New Roman" w:cs="Times New Roman"/>
          <w:sz w:val="24"/>
          <w:szCs w:val="24"/>
        </w:rPr>
        <w:t>viešosios bibliotekos filialuose</w:t>
      </w:r>
      <w:r>
        <w:rPr>
          <w:rFonts w:ascii="Times New Roman" w:hAnsi="Times New Roman" w:cs="Times New Roman"/>
          <w:sz w:val="24"/>
          <w:szCs w:val="24"/>
        </w:rPr>
        <w:t xml:space="preserve"> su technine įranga.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6. Šio Aprašo 5 punkte nurodyto patalpos nenuomojamos, </w:t>
      </w:r>
      <w:r w:rsidR="004A4401">
        <w:rPr>
          <w:rFonts w:ascii="Times New Roman" w:hAnsi="Times New Roman" w:cs="Times New Roman"/>
          <w:sz w:val="24"/>
          <w:szCs w:val="24"/>
        </w:rPr>
        <w:t xml:space="preserve">jei tuo pačiu metu jas numatoma naudoti </w:t>
      </w:r>
      <w:r w:rsidRPr="00490013">
        <w:rPr>
          <w:rFonts w:ascii="Times New Roman" w:hAnsi="Times New Roman" w:cs="Times New Roman"/>
          <w:sz w:val="24"/>
          <w:szCs w:val="24"/>
        </w:rPr>
        <w:t>įstaigos poreikiams (renginiui, mokymams, edukacinėms priemonėms ir pan.).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7. Fizinis asmuo ar juridinį asmenį atstovaujantis jo įgaliot</w:t>
      </w:r>
      <w:r w:rsidR="004A4401">
        <w:rPr>
          <w:rFonts w:ascii="Times New Roman" w:hAnsi="Times New Roman" w:cs="Times New Roman"/>
          <w:sz w:val="24"/>
          <w:szCs w:val="24"/>
        </w:rPr>
        <w:t xml:space="preserve">as asmuo, norėdamas išsinuomoti </w:t>
      </w:r>
      <w:r w:rsidRPr="00490013">
        <w:rPr>
          <w:rFonts w:ascii="Times New Roman" w:hAnsi="Times New Roman" w:cs="Times New Roman"/>
          <w:sz w:val="24"/>
          <w:szCs w:val="24"/>
        </w:rPr>
        <w:t>šio Aprašo 5 punkte nurodytą turtą, pateikia įstaigos atsakingam</w:t>
      </w:r>
      <w:r w:rsidR="004A4401">
        <w:rPr>
          <w:rFonts w:ascii="Times New Roman" w:hAnsi="Times New Roman" w:cs="Times New Roman"/>
          <w:sz w:val="24"/>
          <w:szCs w:val="24"/>
        </w:rPr>
        <w:t xml:space="preserve"> darbuotojui užpildyto prašymo- </w:t>
      </w:r>
      <w:r w:rsidRPr="00490013">
        <w:rPr>
          <w:rFonts w:ascii="Times New Roman" w:hAnsi="Times New Roman" w:cs="Times New Roman"/>
          <w:sz w:val="24"/>
          <w:szCs w:val="24"/>
        </w:rPr>
        <w:t>paraiškos (šio Aprašo 1 priedas) originalą ar atsiunč</w:t>
      </w:r>
      <w:r w:rsidR="004A4401">
        <w:rPr>
          <w:rFonts w:ascii="Times New Roman" w:hAnsi="Times New Roman" w:cs="Times New Roman"/>
          <w:sz w:val="24"/>
          <w:szCs w:val="24"/>
        </w:rPr>
        <w:t xml:space="preserve">ia skenuotą dokumentą el. paštu </w:t>
      </w:r>
      <w:proofErr w:type="spellStart"/>
      <w:r w:rsidRPr="00490013">
        <w:rPr>
          <w:rFonts w:ascii="Times New Roman" w:hAnsi="Times New Roman" w:cs="Times New Roman"/>
          <w:sz w:val="24"/>
          <w:szCs w:val="24"/>
        </w:rPr>
        <w:lastRenderedPageBreak/>
        <w:t>inf</w:t>
      </w:r>
      <w:r w:rsidR="004A4401">
        <w:rPr>
          <w:rFonts w:ascii="Times New Roman" w:hAnsi="Times New Roman" w:cs="Times New Roman"/>
          <w:sz w:val="24"/>
          <w:szCs w:val="24"/>
        </w:rPr>
        <w:t>o</w:t>
      </w:r>
      <w:r w:rsidRPr="00490013">
        <w:rPr>
          <w:rFonts w:ascii="Times New Roman" w:hAnsi="Times New Roman" w:cs="Times New Roman"/>
          <w:sz w:val="24"/>
          <w:szCs w:val="24"/>
        </w:rPr>
        <w:t>@</w:t>
      </w:r>
      <w:r w:rsidR="004A4401">
        <w:rPr>
          <w:rFonts w:ascii="Times New Roman" w:hAnsi="Times New Roman" w:cs="Times New Roman"/>
          <w:sz w:val="24"/>
          <w:szCs w:val="24"/>
        </w:rPr>
        <w:t>pagegiu</w:t>
      </w:r>
      <w:r w:rsidRPr="00490013">
        <w:rPr>
          <w:rFonts w:ascii="Times New Roman" w:hAnsi="Times New Roman" w:cs="Times New Roman"/>
          <w:sz w:val="24"/>
          <w:szCs w:val="24"/>
        </w:rPr>
        <w:t>svb.lt</w:t>
      </w:r>
      <w:proofErr w:type="spellEnd"/>
      <w:r w:rsidRPr="00490013">
        <w:rPr>
          <w:rFonts w:ascii="Times New Roman" w:hAnsi="Times New Roman" w:cs="Times New Roman"/>
          <w:sz w:val="24"/>
          <w:szCs w:val="24"/>
        </w:rPr>
        <w:t xml:space="preserve"> (nuomos dieną pateikiamas originalas)</w:t>
      </w:r>
      <w:r w:rsidR="004A4401">
        <w:rPr>
          <w:rFonts w:ascii="Times New Roman" w:hAnsi="Times New Roman" w:cs="Times New Roman"/>
          <w:sz w:val="24"/>
          <w:szCs w:val="24"/>
        </w:rPr>
        <w:t xml:space="preserve"> arba užpildo el. prašymą-paraišką, esančią el. svetainėje www.pagegiusvb.lt</w:t>
      </w:r>
      <w:r w:rsidRPr="00490013">
        <w:rPr>
          <w:rFonts w:ascii="Times New Roman" w:hAnsi="Times New Roman" w:cs="Times New Roman"/>
          <w:sz w:val="24"/>
          <w:szCs w:val="24"/>
        </w:rPr>
        <w:t>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8. Įstaiga ne vėliau kaip per </w:t>
      </w:r>
      <w:r w:rsidR="004A4401">
        <w:rPr>
          <w:rFonts w:ascii="Times New Roman" w:hAnsi="Times New Roman" w:cs="Times New Roman"/>
          <w:sz w:val="24"/>
          <w:szCs w:val="24"/>
        </w:rPr>
        <w:t>3 (tris</w:t>
      </w:r>
      <w:r w:rsidRPr="00490013">
        <w:rPr>
          <w:rFonts w:ascii="Times New Roman" w:hAnsi="Times New Roman" w:cs="Times New Roman"/>
          <w:sz w:val="24"/>
          <w:szCs w:val="24"/>
        </w:rPr>
        <w:t>) darbo dienas nuo pra</w:t>
      </w:r>
      <w:r w:rsidR="004A4401">
        <w:rPr>
          <w:rFonts w:ascii="Times New Roman" w:hAnsi="Times New Roman" w:cs="Times New Roman"/>
          <w:sz w:val="24"/>
          <w:szCs w:val="24"/>
        </w:rPr>
        <w:t xml:space="preserve">šymo-paraiškos pateikimo dienos </w:t>
      </w:r>
      <w:r w:rsidRPr="00490013">
        <w:rPr>
          <w:rFonts w:ascii="Times New Roman" w:hAnsi="Times New Roman" w:cs="Times New Roman"/>
          <w:sz w:val="24"/>
          <w:szCs w:val="24"/>
        </w:rPr>
        <w:t>paraiškoje nurodytu el. paštu informuoja prašymą-paraišką patei</w:t>
      </w:r>
      <w:r w:rsidR="004A4401">
        <w:rPr>
          <w:rFonts w:ascii="Times New Roman" w:hAnsi="Times New Roman" w:cs="Times New Roman"/>
          <w:sz w:val="24"/>
          <w:szCs w:val="24"/>
        </w:rPr>
        <w:t xml:space="preserve">kusį fizinį asmenį ar juridinio </w:t>
      </w:r>
      <w:r w:rsidRPr="00490013">
        <w:rPr>
          <w:rFonts w:ascii="Times New Roman" w:hAnsi="Times New Roman" w:cs="Times New Roman"/>
          <w:sz w:val="24"/>
          <w:szCs w:val="24"/>
        </w:rPr>
        <w:t>asmens įgaliotą asmenį apie materialiojo (prašyme-paraiš</w:t>
      </w:r>
      <w:r w:rsidR="004A4401">
        <w:rPr>
          <w:rFonts w:ascii="Times New Roman" w:hAnsi="Times New Roman" w:cs="Times New Roman"/>
          <w:sz w:val="24"/>
          <w:szCs w:val="24"/>
        </w:rPr>
        <w:t xml:space="preserve">koje nurodyto) turto nuomą arba </w:t>
      </w:r>
      <w:r w:rsidRPr="00490013">
        <w:rPr>
          <w:rFonts w:ascii="Times New Roman" w:hAnsi="Times New Roman" w:cs="Times New Roman"/>
          <w:sz w:val="24"/>
          <w:szCs w:val="24"/>
        </w:rPr>
        <w:t>atsisakymą turtą išnuomoti (turtas jau išnuomotas, turtas r</w:t>
      </w:r>
      <w:r w:rsidR="004A4401">
        <w:rPr>
          <w:rFonts w:ascii="Times New Roman" w:hAnsi="Times New Roman" w:cs="Times New Roman"/>
          <w:sz w:val="24"/>
          <w:szCs w:val="24"/>
        </w:rPr>
        <w:t xml:space="preserve">eikalingas įstaigos reikmėms ar </w:t>
      </w:r>
      <w:r w:rsidRPr="00490013">
        <w:rPr>
          <w:rFonts w:ascii="Times New Roman" w:hAnsi="Times New Roman" w:cs="Times New Roman"/>
          <w:sz w:val="24"/>
          <w:szCs w:val="24"/>
        </w:rPr>
        <w:t>nurodomos kitos priežastys, dėl ko turtas negali būti išnuomotas (remontas, gedimai ir pan.).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9. Juridiniai ir fiziniai asmenys už nuomojamą turtą moka pagal </w:t>
      </w:r>
      <w:r w:rsidR="004A4401">
        <w:rPr>
          <w:rFonts w:ascii="Times New Roman" w:hAnsi="Times New Roman" w:cs="Times New Roman"/>
          <w:sz w:val="24"/>
          <w:szCs w:val="24"/>
        </w:rPr>
        <w:t xml:space="preserve">įkainius, patvirtintus įstaigos </w:t>
      </w:r>
      <w:r w:rsidRPr="00490013">
        <w:rPr>
          <w:rFonts w:ascii="Times New Roman" w:hAnsi="Times New Roman" w:cs="Times New Roman"/>
          <w:sz w:val="24"/>
          <w:szCs w:val="24"/>
        </w:rPr>
        <w:t>steigėjo sprendimu, į įstaigos nurodytą sąskaitą banke, kuri nurodoma apmokė</w:t>
      </w:r>
      <w:r w:rsidR="004A4401">
        <w:rPr>
          <w:rFonts w:ascii="Times New Roman" w:hAnsi="Times New Roman" w:cs="Times New Roman"/>
          <w:sz w:val="24"/>
          <w:szCs w:val="24"/>
        </w:rPr>
        <w:t xml:space="preserve">jimui pateiktoje </w:t>
      </w:r>
      <w:r w:rsidRPr="00490013">
        <w:rPr>
          <w:rFonts w:ascii="Times New Roman" w:hAnsi="Times New Roman" w:cs="Times New Roman"/>
          <w:sz w:val="24"/>
          <w:szCs w:val="24"/>
        </w:rPr>
        <w:t>sąskaitoje. Jei nesusitarta kitaip, nuomos mokestis nuomotoj</w:t>
      </w:r>
      <w:r w:rsidR="004A4401">
        <w:rPr>
          <w:rFonts w:ascii="Times New Roman" w:hAnsi="Times New Roman" w:cs="Times New Roman"/>
          <w:sz w:val="24"/>
          <w:szCs w:val="24"/>
        </w:rPr>
        <w:t xml:space="preserve">ui sumokamas per dvi savaites nuo nuomos termino </w:t>
      </w:r>
      <w:r w:rsidRPr="00490013">
        <w:rPr>
          <w:rFonts w:ascii="Times New Roman" w:hAnsi="Times New Roman" w:cs="Times New Roman"/>
          <w:sz w:val="24"/>
          <w:szCs w:val="24"/>
        </w:rPr>
        <w:t>pradžios.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10. Nuomos įkainiai skelbiami įstaigos interneto svetainėje </w:t>
      </w:r>
      <w:hyperlink r:id="rId5" w:history="1">
        <w:r w:rsidR="004A4401" w:rsidRPr="00AB28A3">
          <w:rPr>
            <w:rStyle w:val="Hipersaitas"/>
            <w:rFonts w:ascii="Times New Roman" w:hAnsi="Times New Roman" w:cs="Times New Roman"/>
            <w:sz w:val="24"/>
            <w:szCs w:val="24"/>
          </w:rPr>
          <w:t>www.pagegiusvb.lt</w:t>
        </w:r>
      </w:hyperlink>
      <w:r w:rsidR="004A4401">
        <w:rPr>
          <w:rFonts w:ascii="Times New Roman" w:hAnsi="Times New Roman" w:cs="Times New Roman"/>
          <w:sz w:val="24"/>
          <w:szCs w:val="24"/>
        </w:rPr>
        <w:t xml:space="preserve">, </w:t>
      </w:r>
      <w:r w:rsidRPr="00490013">
        <w:rPr>
          <w:rFonts w:ascii="Times New Roman" w:hAnsi="Times New Roman" w:cs="Times New Roman"/>
          <w:sz w:val="24"/>
          <w:szCs w:val="24"/>
        </w:rPr>
        <w:t>paskyros „Paslaugos“ nuorodoje „Mokamos paslaugos“. Kilus</w:t>
      </w:r>
      <w:r w:rsidR="004A4401">
        <w:rPr>
          <w:rFonts w:ascii="Times New Roman" w:hAnsi="Times New Roman" w:cs="Times New Roman"/>
          <w:sz w:val="24"/>
          <w:szCs w:val="24"/>
        </w:rPr>
        <w:t xml:space="preserve"> neaiškumams ar esant klausimų, </w:t>
      </w:r>
      <w:r w:rsidRPr="00490013">
        <w:rPr>
          <w:rFonts w:ascii="Times New Roman" w:hAnsi="Times New Roman" w:cs="Times New Roman"/>
          <w:sz w:val="24"/>
          <w:szCs w:val="24"/>
        </w:rPr>
        <w:t xml:space="preserve">susijusių su įstaigos materialiojo turto nuoma, į įstaigą galima kreiptis tel. </w:t>
      </w:r>
      <w:r w:rsidR="004A4401">
        <w:rPr>
          <w:rFonts w:ascii="Times New Roman" w:hAnsi="Times New Roman" w:cs="Times New Roman"/>
          <w:sz w:val="24"/>
          <w:szCs w:val="24"/>
        </w:rPr>
        <w:t xml:space="preserve">(8 441) 57 328 arba </w:t>
      </w:r>
      <w:proofErr w:type="spellStart"/>
      <w:r w:rsidR="004A4401">
        <w:rPr>
          <w:rFonts w:ascii="Times New Roman" w:hAnsi="Times New Roman" w:cs="Times New Roman"/>
          <w:sz w:val="24"/>
          <w:szCs w:val="24"/>
        </w:rPr>
        <w:t>el.</w:t>
      </w:r>
      <w:r w:rsidRPr="00490013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49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013">
        <w:rPr>
          <w:rFonts w:ascii="Times New Roman" w:hAnsi="Times New Roman" w:cs="Times New Roman"/>
          <w:sz w:val="24"/>
          <w:szCs w:val="24"/>
        </w:rPr>
        <w:t>inf</w:t>
      </w:r>
      <w:r w:rsidR="004A4401">
        <w:rPr>
          <w:rFonts w:ascii="Times New Roman" w:hAnsi="Times New Roman" w:cs="Times New Roman"/>
          <w:sz w:val="24"/>
          <w:szCs w:val="24"/>
        </w:rPr>
        <w:t>o</w:t>
      </w:r>
      <w:r w:rsidRPr="00490013">
        <w:rPr>
          <w:rFonts w:ascii="Times New Roman" w:hAnsi="Times New Roman" w:cs="Times New Roman"/>
          <w:sz w:val="24"/>
          <w:szCs w:val="24"/>
        </w:rPr>
        <w:t>@</w:t>
      </w:r>
      <w:r w:rsidR="004A4401">
        <w:rPr>
          <w:rFonts w:ascii="Times New Roman" w:hAnsi="Times New Roman" w:cs="Times New Roman"/>
          <w:sz w:val="24"/>
          <w:szCs w:val="24"/>
        </w:rPr>
        <w:t>pagegiu</w:t>
      </w:r>
      <w:r w:rsidRPr="00490013">
        <w:rPr>
          <w:rFonts w:ascii="Times New Roman" w:hAnsi="Times New Roman" w:cs="Times New Roman"/>
          <w:sz w:val="24"/>
          <w:szCs w:val="24"/>
        </w:rPr>
        <w:t>svb.lt</w:t>
      </w:r>
      <w:proofErr w:type="spellEnd"/>
      <w:r w:rsidRPr="00490013">
        <w:rPr>
          <w:rFonts w:ascii="Times New Roman" w:hAnsi="Times New Roman" w:cs="Times New Roman"/>
          <w:sz w:val="24"/>
          <w:szCs w:val="24"/>
        </w:rPr>
        <w:t>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11. Nuomininką į nuomojamas patalpas įleidžia įsta</w:t>
      </w:r>
      <w:r w:rsidR="004A4401">
        <w:rPr>
          <w:rFonts w:ascii="Times New Roman" w:hAnsi="Times New Roman" w:cs="Times New Roman"/>
          <w:sz w:val="24"/>
          <w:szCs w:val="24"/>
        </w:rPr>
        <w:t xml:space="preserve">igos atsakingas darbuotojas. Su </w:t>
      </w:r>
      <w:r w:rsidRPr="00490013">
        <w:rPr>
          <w:rFonts w:ascii="Times New Roman" w:hAnsi="Times New Roman" w:cs="Times New Roman"/>
          <w:sz w:val="24"/>
          <w:szCs w:val="24"/>
        </w:rPr>
        <w:t>nuomininku tiek priimant iš nuomotojo, tiek grąžinant nuomojamą tu</w:t>
      </w:r>
      <w:r w:rsidR="004A4401">
        <w:rPr>
          <w:rFonts w:ascii="Times New Roman" w:hAnsi="Times New Roman" w:cs="Times New Roman"/>
          <w:sz w:val="24"/>
          <w:szCs w:val="24"/>
        </w:rPr>
        <w:t xml:space="preserve">rtą, pasirašomas laisvos formos </w:t>
      </w:r>
      <w:r w:rsidRPr="00490013">
        <w:rPr>
          <w:rFonts w:ascii="Times New Roman" w:hAnsi="Times New Roman" w:cs="Times New Roman"/>
          <w:sz w:val="24"/>
          <w:szCs w:val="24"/>
        </w:rPr>
        <w:t>turto perdavimo-priėmimo aktas, kuris yra prašymo-paraiškos priedas.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12. Nuomojamas turtas naudojamas įstaigos darbo laiku. Išskirtiniais atvejais, susitarus su</w:t>
      </w:r>
      <w:r w:rsidR="004A4401">
        <w:rPr>
          <w:rFonts w:ascii="Times New Roman" w:hAnsi="Times New Roman" w:cs="Times New Roman"/>
          <w:sz w:val="24"/>
          <w:szCs w:val="24"/>
        </w:rPr>
        <w:t xml:space="preserve"> </w:t>
      </w:r>
      <w:r w:rsidRPr="00490013">
        <w:rPr>
          <w:rFonts w:ascii="Times New Roman" w:hAnsi="Times New Roman" w:cs="Times New Roman"/>
          <w:sz w:val="24"/>
          <w:szCs w:val="24"/>
        </w:rPr>
        <w:t>įstaigos atsakingu darbuotoju, nuomojamas turtas gali būti grąžinam</w:t>
      </w:r>
      <w:r w:rsidR="004A4401">
        <w:rPr>
          <w:rFonts w:ascii="Times New Roman" w:hAnsi="Times New Roman" w:cs="Times New Roman"/>
          <w:sz w:val="24"/>
          <w:szCs w:val="24"/>
        </w:rPr>
        <w:t xml:space="preserve">as ir pasibaigus įstaigos darbo </w:t>
      </w:r>
      <w:r w:rsidRPr="00490013">
        <w:rPr>
          <w:rFonts w:ascii="Times New Roman" w:hAnsi="Times New Roman" w:cs="Times New Roman"/>
          <w:sz w:val="24"/>
          <w:szCs w:val="24"/>
        </w:rPr>
        <w:t>laikui.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13. Turtas nuomojamas n</w:t>
      </w:r>
      <w:r w:rsidR="004A4401">
        <w:rPr>
          <w:rFonts w:ascii="Times New Roman" w:hAnsi="Times New Roman" w:cs="Times New Roman"/>
          <w:sz w:val="24"/>
          <w:szCs w:val="24"/>
        </w:rPr>
        <w:t xml:space="preserve">e didesnei nei patalpose galima </w:t>
      </w:r>
      <w:r w:rsidRPr="00490013">
        <w:rPr>
          <w:rFonts w:ascii="Times New Roman" w:hAnsi="Times New Roman" w:cs="Times New Roman"/>
          <w:sz w:val="24"/>
          <w:szCs w:val="24"/>
        </w:rPr>
        <w:t>suorganizuoti sėdimų vietų.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14. Įstaiga pasilieka teisę bet kada atšaukti materialaus tur</w:t>
      </w:r>
      <w:r w:rsidR="004A4401">
        <w:rPr>
          <w:rFonts w:ascii="Times New Roman" w:hAnsi="Times New Roman" w:cs="Times New Roman"/>
          <w:sz w:val="24"/>
          <w:szCs w:val="24"/>
        </w:rPr>
        <w:t xml:space="preserve">to nuomą iki prašyme-paraiškoje </w:t>
      </w:r>
      <w:r w:rsidRPr="00490013">
        <w:rPr>
          <w:rFonts w:ascii="Times New Roman" w:hAnsi="Times New Roman" w:cs="Times New Roman"/>
          <w:sz w:val="24"/>
          <w:szCs w:val="24"/>
        </w:rPr>
        <w:t>nurodytos datos dėl nuo įstaigos nepriklausančių objektyvių aplinkybi</w:t>
      </w:r>
      <w:r w:rsidR="004A4401">
        <w:rPr>
          <w:rFonts w:ascii="Times New Roman" w:hAnsi="Times New Roman" w:cs="Times New Roman"/>
          <w:sz w:val="24"/>
          <w:szCs w:val="24"/>
        </w:rPr>
        <w:t xml:space="preserve">ų, apie tai nedelsiant, kai tik </w:t>
      </w:r>
      <w:r w:rsidRPr="00490013">
        <w:rPr>
          <w:rFonts w:ascii="Times New Roman" w:hAnsi="Times New Roman" w:cs="Times New Roman"/>
          <w:sz w:val="24"/>
          <w:szCs w:val="24"/>
        </w:rPr>
        <w:t>tos aplinkybės įstaigai tampa žinomos, informuodama nuomininką.</w:t>
      </w:r>
    </w:p>
    <w:p w:rsidR="004A4401" w:rsidRPr="000C48DA" w:rsidRDefault="004A4401" w:rsidP="000C48DA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0013" w:rsidRPr="004A4401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0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90013" w:rsidRPr="004A4401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01">
        <w:rPr>
          <w:rFonts w:ascii="Times New Roman" w:hAnsi="Times New Roman" w:cs="Times New Roman"/>
          <w:b/>
          <w:sz w:val="24"/>
          <w:szCs w:val="24"/>
        </w:rPr>
        <w:t>NUOMININKO TEISĖS, PAREIGOS IR ATSAKOMYBĖ</w:t>
      </w:r>
    </w:p>
    <w:p w:rsidR="004A4401" w:rsidRPr="000C48DA" w:rsidRDefault="004A4401" w:rsidP="000C48DA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15. Nuomininkas turi teisę atšaukti nuomą iki n</w:t>
      </w:r>
      <w:r w:rsidR="004A4401">
        <w:rPr>
          <w:rFonts w:ascii="Times New Roman" w:hAnsi="Times New Roman" w:cs="Times New Roman"/>
          <w:sz w:val="24"/>
          <w:szCs w:val="24"/>
        </w:rPr>
        <w:t xml:space="preserve">uomos pradžios apie tai aiškiai </w:t>
      </w:r>
      <w:r w:rsidRPr="00490013">
        <w:rPr>
          <w:rFonts w:ascii="Times New Roman" w:hAnsi="Times New Roman" w:cs="Times New Roman"/>
          <w:sz w:val="24"/>
          <w:szCs w:val="24"/>
        </w:rPr>
        <w:t xml:space="preserve">informuodamas įstaigą el. paštu </w:t>
      </w:r>
      <w:proofErr w:type="spellStart"/>
      <w:r w:rsidR="004A4401" w:rsidRPr="00490013">
        <w:rPr>
          <w:rFonts w:ascii="Times New Roman" w:hAnsi="Times New Roman" w:cs="Times New Roman"/>
          <w:sz w:val="24"/>
          <w:szCs w:val="24"/>
        </w:rPr>
        <w:t>inf</w:t>
      </w:r>
      <w:r w:rsidR="004A4401">
        <w:rPr>
          <w:rFonts w:ascii="Times New Roman" w:hAnsi="Times New Roman" w:cs="Times New Roman"/>
          <w:sz w:val="24"/>
          <w:szCs w:val="24"/>
        </w:rPr>
        <w:t>o</w:t>
      </w:r>
      <w:r w:rsidR="004A4401" w:rsidRPr="00490013">
        <w:rPr>
          <w:rFonts w:ascii="Times New Roman" w:hAnsi="Times New Roman" w:cs="Times New Roman"/>
          <w:sz w:val="24"/>
          <w:szCs w:val="24"/>
        </w:rPr>
        <w:t>@</w:t>
      </w:r>
      <w:r w:rsidR="004A4401">
        <w:rPr>
          <w:rFonts w:ascii="Times New Roman" w:hAnsi="Times New Roman" w:cs="Times New Roman"/>
          <w:sz w:val="24"/>
          <w:szCs w:val="24"/>
        </w:rPr>
        <w:t>pagegiu</w:t>
      </w:r>
      <w:r w:rsidR="004A4401" w:rsidRPr="00490013">
        <w:rPr>
          <w:rFonts w:ascii="Times New Roman" w:hAnsi="Times New Roman" w:cs="Times New Roman"/>
          <w:sz w:val="24"/>
          <w:szCs w:val="24"/>
        </w:rPr>
        <w:t>svb.lt</w:t>
      </w:r>
      <w:proofErr w:type="spellEnd"/>
      <w:r w:rsidRPr="00490013">
        <w:rPr>
          <w:rFonts w:ascii="Times New Roman" w:hAnsi="Times New Roman" w:cs="Times New Roman"/>
          <w:sz w:val="24"/>
          <w:szCs w:val="24"/>
        </w:rPr>
        <w:t xml:space="preserve"> ar tel. </w:t>
      </w:r>
      <w:r w:rsidR="004A4401">
        <w:rPr>
          <w:rFonts w:ascii="Times New Roman" w:hAnsi="Times New Roman" w:cs="Times New Roman"/>
          <w:sz w:val="24"/>
          <w:szCs w:val="24"/>
        </w:rPr>
        <w:t>(8 441) 57 328</w:t>
      </w:r>
      <w:r w:rsidRPr="00490013">
        <w:rPr>
          <w:rFonts w:ascii="Times New Roman" w:hAnsi="Times New Roman" w:cs="Times New Roman"/>
          <w:sz w:val="24"/>
          <w:szCs w:val="24"/>
        </w:rPr>
        <w:t>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16. Nuomininkas, suderinęs su atsakingu darbuotoju, t</w:t>
      </w:r>
      <w:r w:rsidR="004A4401">
        <w:rPr>
          <w:rFonts w:ascii="Times New Roman" w:hAnsi="Times New Roman" w:cs="Times New Roman"/>
          <w:sz w:val="24"/>
          <w:szCs w:val="24"/>
        </w:rPr>
        <w:t xml:space="preserve">uri teisę nuomojamose patalpose </w:t>
      </w:r>
      <w:r w:rsidRPr="00490013">
        <w:rPr>
          <w:rFonts w:ascii="Times New Roman" w:hAnsi="Times New Roman" w:cs="Times New Roman"/>
          <w:sz w:val="24"/>
          <w:szCs w:val="24"/>
        </w:rPr>
        <w:t>naudotis savo nešiojamaisiais kompiuteriais ar kita įranga.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17. Nuomininkas privalo: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17.1. naudoti nuomojamą turtą prašyme-paraiškoje nurodytu tikslu;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17.2. pastebėjęs, kad įrangą yra netvarkinga ir (ar) neįsijungia,</w:t>
      </w:r>
      <w:r w:rsidR="004A4401">
        <w:rPr>
          <w:rFonts w:ascii="Times New Roman" w:hAnsi="Times New Roman" w:cs="Times New Roman"/>
          <w:sz w:val="24"/>
          <w:szCs w:val="24"/>
        </w:rPr>
        <w:t xml:space="preserve"> nedelsiant informuoti įstaigos </w:t>
      </w:r>
      <w:r w:rsidRPr="00490013">
        <w:rPr>
          <w:rFonts w:ascii="Times New Roman" w:hAnsi="Times New Roman" w:cs="Times New Roman"/>
          <w:sz w:val="24"/>
          <w:szCs w:val="24"/>
        </w:rPr>
        <w:t>atsakingą darbuotoją bei įvardyti iškilusias problemas, o baigęs nau</w:t>
      </w:r>
      <w:r w:rsidR="004A4401">
        <w:rPr>
          <w:rFonts w:ascii="Times New Roman" w:hAnsi="Times New Roman" w:cs="Times New Roman"/>
          <w:sz w:val="24"/>
          <w:szCs w:val="24"/>
        </w:rPr>
        <w:t xml:space="preserve">dotis išnuomotu turtu, grąžinti </w:t>
      </w:r>
      <w:r w:rsidRPr="00490013">
        <w:rPr>
          <w:rFonts w:ascii="Times New Roman" w:hAnsi="Times New Roman" w:cs="Times New Roman"/>
          <w:sz w:val="24"/>
          <w:szCs w:val="24"/>
        </w:rPr>
        <w:t>jį įstaigos atsakingam darbuotojui tvarkingą ir nepažeistą;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17.3. laiku (pagal apskaitos dokumente nurodytą datą), jei nesu</w:t>
      </w:r>
      <w:r w:rsidR="004A4401">
        <w:rPr>
          <w:rFonts w:ascii="Times New Roman" w:hAnsi="Times New Roman" w:cs="Times New Roman"/>
          <w:sz w:val="24"/>
          <w:szCs w:val="24"/>
        </w:rPr>
        <w:t xml:space="preserve">sitarta kitaip, atsiskaityti su </w:t>
      </w:r>
      <w:r w:rsidRPr="00490013">
        <w:rPr>
          <w:rFonts w:ascii="Times New Roman" w:hAnsi="Times New Roman" w:cs="Times New Roman"/>
          <w:sz w:val="24"/>
          <w:szCs w:val="24"/>
        </w:rPr>
        <w:t>įstaiga už turto nuomą.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 Nuomininkui ir dalyviams draudžiama: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18.1. perleisti išnuomotą turtą tretiesiems asmenims arba naudot</w:t>
      </w:r>
      <w:r w:rsidR="004A4401">
        <w:rPr>
          <w:rFonts w:ascii="Times New Roman" w:hAnsi="Times New Roman" w:cs="Times New Roman"/>
          <w:sz w:val="24"/>
          <w:szCs w:val="24"/>
        </w:rPr>
        <w:t xml:space="preserve">i kitais tikslais, nei nurodyta </w:t>
      </w:r>
      <w:r w:rsidRPr="00490013">
        <w:rPr>
          <w:rFonts w:ascii="Times New Roman" w:hAnsi="Times New Roman" w:cs="Times New Roman"/>
          <w:sz w:val="24"/>
          <w:szCs w:val="24"/>
        </w:rPr>
        <w:t>prašyme-paraiškoje;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18.2. keisti patalpų dizainą (pav.: naudoti asmeninius </w:t>
      </w:r>
      <w:r w:rsidR="004A4401">
        <w:rPr>
          <w:rFonts w:ascii="Times New Roman" w:hAnsi="Times New Roman" w:cs="Times New Roman"/>
          <w:sz w:val="24"/>
          <w:szCs w:val="24"/>
        </w:rPr>
        <w:t xml:space="preserve">plakatus, nuotraukas, asmenines </w:t>
      </w:r>
      <w:r w:rsidRPr="00490013">
        <w:rPr>
          <w:rFonts w:ascii="Times New Roman" w:hAnsi="Times New Roman" w:cs="Times New Roman"/>
          <w:sz w:val="24"/>
          <w:szCs w:val="24"/>
        </w:rPr>
        <w:t>dekoracijų detales, klijuoti ir (ar) kabinti ant sienų, stiklų, rašyti an</w:t>
      </w:r>
      <w:r w:rsidR="004A4401">
        <w:rPr>
          <w:rFonts w:ascii="Times New Roman" w:hAnsi="Times New Roman" w:cs="Times New Roman"/>
          <w:sz w:val="24"/>
          <w:szCs w:val="24"/>
        </w:rPr>
        <w:t xml:space="preserve">t sienų ir pan.), išskyrus tuos </w:t>
      </w:r>
      <w:r w:rsidRPr="00490013">
        <w:rPr>
          <w:rFonts w:ascii="Times New Roman" w:hAnsi="Times New Roman" w:cs="Times New Roman"/>
          <w:sz w:val="24"/>
          <w:szCs w:val="24"/>
        </w:rPr>
        <w:t>atvejus, kai tai aiškiai suderinta su įstaigos atsakingu darbuotoju ir tik jo leistinais būdais;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18.3. nuomojamose patalpose naudoti savo įrangą, išskyr</w:t>
      </w:r>
      <w:r w:rsidR="004A4401">
        <w:rPr>
          <w:rFonts w:ascii="Times New Roman" w:hAnsi="Times New Roman" w:cs="Times New Roman"/>
          <w:sz w:val="24"/>
          <w:szCs w:val="24"/>
        </w:rPr>
        <w:t xml:space="preserve">us kai tai aiškiai suderinta su </w:t>
      </w:r>
      <w:r w:rsidRPr="00490013">
        <w:rPr>
          <w:rFonts w:ascii="Times New Roman" w:hAnsi="Times New Roman" w:cs="Times New Roman"/>
          <w:sz w:val="24"/>
          <w:szCs w:val="24"/>
        </w:rPr>
        <w:t>įstaigos atsakingu darbuotoju;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lastRenderedPageBreak/>
        <w:t>18.4. nuomojamose patalpose savavališkai atjungti ar kaip no</w:t>
      </w:r>
      <w:r w:rsidR="004A4401">
        <w:rPr>
          <w:rFonts w:ascii="Times New Roman" w:hAnsi="Times New Roman" w:cs="Times New Roman"/>
          <w:sz w:val="24"/>
          <w:szCs w:val="24"/>
        </w:rPr>
        <w:t xml:space="preserve">rs kitaip pakenkti ten esančiai </w:t>
      </w:r>
      <w:r w:rsidRPr="00490013">
        <w:rPr>
          <w:rFonts w:ascii="Times New Roman" w:hAnsi="Times New Roman" w:cs="Times New Roman"/>
          <w:sz w:val="24"/>
          <w:szCs w:val="24"/>
        </w:rPr>
        <w:t>techninei įrangai;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18.5. nuomojamoje įrangoje diegti bet kokią program</w:t>
      </w:r>
      <w:r w:rsidR="004A4401">
        <w:rPr>
          <w:rFonts w:ascii="Times New Roman" w:hAnsi="Times New Roman" w:cs="Times New Roman"/>
          <w:sz w:val="24"/>
          <w:szCs w:val="24"/>
        </w:rPr>
        <w:t xml:space="preserve">inę įrangą ar naudoti nuomojamą </w:t>
      </w:r>
      <w:r w:rsidRPr="00490013">
        <w:rPr>
          <w:rFonts w:ascii="Times New Roman" w:hAnsi="Times New Roman" w:cs="Times New Roman"/>
          <w:sz w:val="24"/>
          <w:szCs w:val="24"/>
        </w:rPr>
        <w:t>įrangą ne pagal jos naudojimo paskirtį;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18.6. nuomojamą turtą naudoti pornografijos, smurto, terorizmo bei kitokios nusikalstamos</w:t>
      </w:r>
      <w:r w:rsidR="004A4401">
        <w:rPr>
          <w:rFonts w:ascii="Times New Roman" w:hAnsi="Times New Roman" w:cs="Times New Roman"/>
          <w:sz w:val="24"/>
          <w:szCs w:val="24"/>
        </w:rPr>
        <w:t xml:space="preserve"> </w:t>
      </w:r>
      <w:r w:rsidRPr="00490013">
        <w:rPr>
          <w:rFonts w:ascii="Times New Roman" w:hAnsi="Times New Roman" w:cs="Times New Roman"/>
          <w:sz w:val="24"/>
          <w:szCs w:val="24"/>
        </w:rPr>
        <w:t>ir prieštaraujančios viešajai tvarkai bei gerai moralei veiklos tikslai</w:t>
      </w:r>
      <w:r w:rsidR="004A4401">
        <w:rPr>
          <w:rFonts w:ascii="Times New Roman" w:hAnsi="Times New Roman" w:cs="Times New Roman"/>
          <w:sz w:val="24"/>
          <w:szCs w:val="24"/>
        </w:rPr>
        <w:t xml:space="preserve">s, taip pat religinėms apeigoms </w:t>
      </w:r>
      <w:r w:rsidRPr="00490013">
        <w:rPr>
          <w:rFonts w:ascii="Times New Roman" w:hAnsi="Times New Roman" w:cs="Times New Roman"/>
          <w:sz w:val="24"/>
          <w:szCs w:val="24"/>
        </w:rPr>
        <w:t>vykdyti;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18.7. vartoti alkoholinius gėrimus, narkotines ar psichotrop</w:t>
      </w:r>
      <w:r w:rsidR="004A4401">
        <w:rPr>
          <w:rFonts w:ascii="Times New Roman" w:hAnsi="Times New Roman" w:cs="Times New Roman"/>
          <w:sz w:val="24"/>
          <w:szCs w:val="24"/>
        </w:rPr>
        <w:t xml:space="preserve">ines medžiagas, rūkyti, valgyti </w:t>
      </w:r>
      <w:r w:rsidRPr="00490013">
        <w:rPr>
          <w:rFonts w:ascii="Times New Roman" w:hAnsi="Times New Roman" w:cs="Times New Roman"/>
          <w:sz w:val="24"/>
          <w:szCs w:val="24"/>
        </w:rPr>
        <w:t>(išskyrus specialiai organizuotas kavos pertraukas), trikdyti vieš</w:t>
      </w:r>
      <w:r w:rsidR="004A4401">
        <w:rPr>
          <w:rFonts w:ascii="Times New Roman" w:hAnsi="Times New Roman" w:cs="Times New Roman"/>
          <w:sz w:val="24"/>
          <w:szCs w:val="24"/>
        </w:rPr>
        <w:t xml:space="preserve">ąją tvarką, naudoti specifinius </w:t>
      </w:r>
      <w:r w:rsidRPr="00490013">
        <w:rPr>
          <w:rFonts w:ascii="Times New Roman" w:hAnsi="Times New Roman" w:cs="Times New Roman"/>
          <w:sz w:val="24"/>
          <w:szCs w:val="24"/>
        </w:rPr>
        <w:t>kvapus skleidžiančias priemones ir kitas medžiagas;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18.8. kitais būdais ar neteisėta veika pažeisti Lietuvos Res</w:t>
      </w:r>
      <w:r w:rsidR="004A4401">
        <w:rPr>
          <w:rFonts w:ascii="Times New Roman" w:hAnsi="Times New Roman" w:cs="Times New Roman"/>
          <w:sz w:val="24"/>
          <w:szCs w:val="24"/>
        </w:rPr>
        <w:t xml:space="preserve">publikos įstatymus ar įstaigoje </w:t>
      </w:r>
      <w:r w:rsidRPr="00490013">
        <w:rPr>
          <w:rFonts w:ascii="Times New Roman" w:hAnsi="Times New Roman" w:cs="Times New Roman"/>
          <w:sz w:val="24"/>
          <w:szCs w:val="24"/>
        </w:rPr>
        <w:t>galiojančią aptarnavimo ar etikos tvarką.</w:t>
      </w:r>
    </w:p>
    <w:p w:rsid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 xml:space="preserve">19. Jei šalyje ir (ar) savivaldybėje paskelbtas karantinas </w:t>
      </w:r>
      <w:r w:rsidR="004A4401">
        <w:rPr>
          <w:rFonts w:ascii="Times New Roman" w:hAnsi="Times New Roman" w:cs="Times New Roman"/>
          <w:sz w:val="24"/>
          <w:szCs w:val="24"/>
        </w:rPr>
        <w:t xml:space="preserve">ar ekstremali situacija, ar dėl </w:t>
      </w:r>
      <w:r w:rsidRPr="00490013">
        <w:rPr>
          <w:rFonts w:ascii="Times New Roman" w:hAnsi="Times New Roman" w:cs="Times New Roman"/>
          <w:sz w:val="24"/>
          <w:szCs w:val="24"/>
        </w:rPr>
        <w:t>epidemiologinės situacijos nustatyti asmenų judėjimo, bendravimo</w:t>
      </w:r>
      <w:r w:rsidR="004A4401">
        <w:rPr>
          <w:rFonts w:ascii="Times New Roman" w:hAnsi="Times New Roman" w:cs="Times New Roman"/>
          <w:sz w:val="24"/>
          <w:szCs w:val="24"/>
        </w:rPr>
        <w:t xml:space="preserve"> ar kiti ribojimai, nuomininkas </w:t>
      </w:r>
      <w:r w:rsidRPr="00490013">
        <w:rPr>
          <w:rFonts w:ascii="Times New Roman" w:hAnsi="Times New Roman" w:cs="Times New Roman"/>
          <w:sz w:val="24"/>
          <w:szCs w:val="24"/>
        </w:rPr>
        <w:t xml:space="preserve">įsipareigoja užtikrinti tinkamą su tuo susijusių rekomendacijų ir (ar) reikalavimų laikymąsi </w:t>
      </w:r>
      <w:r w:rsidR="000C48DA">
        <w:rPr>
          <w:rFonts w:ascii="Times New Roman" w:hAnsi="Times New Roman" w:cs="Times New Roman"/>
          <w:sz w:val="24"/>
          <w:szCs w:val="24"/>
        </w:rPr>
        <w:t xml:space="preserve">bei </w:t>
      </w:r>
      <w:r w:rsidRPr="00490013">
        <w:rPr>
          <w:rFonts w:ascii="Times New Roman" w:hAnsi="Times New Roman" w:cs="Times New Roman"/>
          <w:sz w:val="24"/>
          <w:szCs w:val="24"/>
        </w:rPr>
        <w:t>atsako už dalyvių saugą ir sveikatą.</w:t>
      </w:r>
    </w:p>
    <w:p w:rsidR="007D6A72" w:rsidRPr="00490013" w:rsidRDefault="004B111C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D6A72">
        <w:rPr>
          <w:rFonts w:ascii="Times New Roman" w:hAnsi="Times New Roman" w:cs="Times New Roman"/>
          <w:sz w:val="24"/>
          <w:szCs w:val="24"/>
        </w:rPr>
        <w:t xml:space="preserve">. </w:t>
      </w:r>
      <w:r w:rsidR="007D6A72" w:rsidRPr="00490013">
        <w:rPr>
          <w:rFonts w:ascii="Times New Roman" w:hAnsi="Times New Roman" w:cs="Times New Roman"/>
          <w:sz w:val="24"/>
          <w:szCs w:val="24"/>
        </w:rPr>
        <w:t>Nuomininkas atsako už savo ir dalyvių, kurie naudo</w:t>
      </w:r>
      <w:r w:rsidR="007D6A72">
        <w:rPr>
          <w:rFonts w:ascii="Times New Roman" w:hAnsi="Times New Roman" w:cs="Times New Roman"/>
          <w:sz w:val="24"/>
          <w:szCs w:val="24"/>
        </w:rPr>
        <w:t>josi patalpomis ir (ar) įranga saugumą.</w:t>
      </w:r>
    </w:p>
    <w:p w:rsidR="00490013" w:rsidRPr="00490013" w:rsidRDefault="004B111C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90013" w:rsidRPr="00490013">
        <w:rPr>
          <w:rFonts w:ascii="Times New Roman" w:hAnsi="Times New Roman" w:cs="Times New Roman"/>
          <w:sz w:val="24"/>
          <w:szCs w:val="24"/>
        </w:rPr>
        <w:t>. Nuomininkas atsako už savo ir dalyvių, kurie naudo</w:t>
      </w:r>
      <w:r w:rsidR="000C48DA">
        <w:rPr>
          <w:rFonts w:ascii="Times New Roman" w:hAnsi="Times New Roman" w:cs="Times New Roman"/>
          <w:sz w:val="24"/>
          <w:szCs w:val="24"/>
        </w:rPr>
        <w:t xml:space="preserve">josi patalpomis ir (ar) įranga, </w:t>
      </w:r>
      <w:r w:rsidR="00490013" w:rsidRPr="00490013">
        <w:rPr>
          <w:rFonts w:ascii="Times New Roman" w:hAnsi="Times New Roman" w:cs="Times New Roman"/>
          <w:sz w:val="24"/>
          <w:szCs w:val="24"/>
        </w:rPr>
        <w:t>padarytą žalą teisės aktų nustatyta tvarka.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2</w:t>
      </w:r>
      <w:r w:rsidRPr="00490013">
        <w:rPr>
          <w:rFonts w:ascii="Times New Roman" w:hAnsi="Times New Roman" w:cs="Times New Roman"/>
          <w:sz w:val="24"/>
          <w:szCs w:val="24"/>
        </w:rPr>
        <w:t>. Jei įstaigos atsakingas darbuotojas, priimdamas turtą, pastebi jo defektus, gedim</w:t>
      </w:r>
      <w:r w:rsidR="000C48DA">
        <w:rPr>
          <w:rFonts w:ascii="Times New Roman" w:hAnsi="Times New Roman" w:cs="Times New Roman"/>
          <w:sz w:val="24"/>
          <w:szCs w:val="24"/>
        </w:rPr>
        <w:t xml:space="preserve">us, kurie </w:t>
      </w:r>
      <w:r w:rsidRPr="00490013">
        <w:rPr>
          <w:rFonts w:ascii="Times New Roman" w:hAnsi="Times New Roman" w:cs="Times New Roman"/>
          <w:sz w:val="24"/>
          <w:szCs w:val="24"/>
        </w:rPr>
        <w:t>nebuvo nustatyti turtą perduodant nuomininkui, padaryta žala užfiksuojama patalpų perdavimo</w:t>
      </w:r>
      <w:r w:rsidR="000C48DA">
        <w:rPr>
          <w:rFonts w:ascii="Times New Roman" w:hAnsi="Times New Roman" w:cs="Times New Roman"/>
          <w:sz w:val="24"/>
          <w:szCs w:val="24"/>
        </w:rPr>
        <w:t xml:space="preserve">-priėmimo </w:t>
      </w:r>
      <w:r w:rsidRPr="00490013">
        <w:rPr>
          <w:rFonts w:ascii="Times New Roman" w:hAnsi="Times New Roman" w:cs="Times New Roman"/>
          <w:sz w:val="24"/>
          <w:szCs w:val="24"/>
        </w:rPr>
        <w:t>akte nuomininkui dalyvaujant.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3</w:t>
      </w:r>
      <w:r w:rsidRPr="00490013">
        <w:rPr>
          <w:rFonts w:ascii="Times New Roman" w:hAnsi="Times New Roman" w:cs="Times New Roman"/>
          <w:sz w:val="24"/>
          <w:szCs w:val="24"/>
        </w:rPr>
        <w:t>. Įstaiga neatsako už nuomojamose patalpose paliktus n</w:t>
      </w:r>
      <w:r w:rsidR="000C48DA">
        <w:rPr>
          <w:rFonts w:ascii="Times New Roman" w:hAnsi="Times New Roman" w:cs="Times New Roman"/>
          <w:sz w:val="24"/>
          <w:szCs w:val="24"/>
        </w:rPr>
        <w:t xml:space="preserve">uomininko ar dalyvių asmeninius </w:t>
      </w:r>
      <w:r w:rsidRPr="00490013">
        <w:rPr>
          <w:rFonts w:ascii="Times New Roman" w:hAnsi="Times New Roman" w:cs="Times New Roman"/>
          <w:sz w:val="24"/>
          <w:szCs w:val="24"/>
        </w:rPr>
        <w:t>daiktus.</w:t>
      </w:r>
    </w:p>
    <w:p w:rsidR="000C48DA" w:rsidRPr="000C48DA" w:rsidRDefault="000C48DA" w:rsidP="000C48DA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0013" w:rsidRPr="000C48DA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DA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90013" w:rsidRPr="000C48DA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D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0C48DA" w:rsidRPr="000C48DA" w:rsidRDefault="000C48DA" w:rsidP="000C48DA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4</w:t>
      </w:r>
      <w:r w:rsidRPr="00490013">
        <w:rPr>
          <w:rFonts w:ascii="Times New Roman" w:hAnsi="Times New Roman" w:cs="Times New Roman"/>
          <w:sz w:val="24"/>
          <w:szCs w:val="24"/>
        </w:rPr>
        <w:t xml:space="preserve">. Įgyvendindama materialiojo turto nuomos sandorius, </w:t>
      </w:r>
      <w:r w:rsidR="000C48DA">
        <w:rPr>
          <w:rFonts w:ascii="Times New Roman" w:hAnsi="Times New Roman" w:cs="Times New Roman"/>
          <w:sz w:val="24"/>
          <w:szCs w:val="24"/>
        </w:rPr>
        <w:t xml:space="preserve">įstaiga renka ir tvarko fizinio </w:t>
      </w:r>
      <w:r w:rsidRPr="00490013">
        <w:rPr>
          <w:rFonts w:ascii="Times New Roman" w:hAnsi="Times New Roman" w:cs="Times New Roman"/>
          <w:sz w:val="24"/>
          <w:szCs w:val="24"/>
        </w:rPr>
        <w:t>asmens duomenis prašymo-paraiškos ir kitų su tuo susijusių teis</w:t>
      </w:r>
      <w:r w:rsidR="000C48DA">
        <w:rPr>
          <w:rFonts w:ascii="Times New Roman" w:hAnsi="Times New Roman" w:cs="Times New Roman"/>
          <w:sz w:val="24"/>
          <w:szCs w:val="24"/>
        </w:rPr>
        <w:t xml:space="preserve">ių, teisėtų interesų ir pareigų </w:t>
      </w:r>
      <w:r w:rsidRPr="00490013">
        <w:rPr>
          <w:rFonts w:ascii="Times New Roman" w:hAnsi="Times New Roman" w:cs="Times New Roman"/>
          <w:sz w:val="24"/>
          <w:szCs w:val="24"/>
        </w:rPr>
        <w:t>įgyvendinimo tikslu.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5</w:t>
      </w:r>
      <w:r w:rsidRPr="00490013">
        <w:rPr>
          <w:rFonts w:ascii="Times New Roman" w:hAnsi="Times New Roman" w:cs="Times New Roman"/>
          <w:sz w:val="24"/>
          <w:szCs w:val="24"/>
        </w:rPr>
        <w:t xml:space="preserve">. Renkami ir tvarkomi šie asmens duomenys: vardas, </w:t>
      </w:r>
      <w:r w:rsidR="000C48DA">
        <w:rPr>
          <w:rFonts w:ascii="Times New Roman" w:hAnsi="Times New Roman" w:cs="Times New Roman"/>
          <w:sz w:val="24"/>
          <w:szCs w:val="24"/>
        </w:rPr>
        <w:t xml:space="preserve">pavardė, asmens kodas, telefono </w:t>
      </w:r>
      <w:r w:rsidRPr="00490013">
        <w:rPr>
          <w:rFonts w:ascii="Times New Roman" w:hAnsi="Times New Roman" w:cs="Times New Roman"/>
          <w:sz w:val="24"/>
          <w:szCs w:val="24"/>
        </w:rPr>
        <w:t>numeris, elektroninio pašto adresas, pareigos, darboviet</w:t>
      </w:r>
      <w:r w:rsidR="000C48DA">
        <w:rPr>
          <w:rFonts w:ascii="Times New Roman" w:hAnsi="Times New Roman" w:cs="Times New Roman"/>
          <w:sz w:val="24"/>
          <w:szCs w:val="24"/>
        </w:rPr>
        <w:t xml:space="preserve">ė, sandorio sudarymo ir vykdymo </w:t>
      </w:r>
      <w:r w:rsidRPr="00490013">
        <w:rPr>
          <w:rFonts w:ascii="Times New Roman" w:hAnsi="Times New Roman" w:cs="Times New Roman"/>
          <w:sz w:val="24"/>
          <w:szCs w:val="24"/>
        </w:rPr>
        <w:t>duomenys.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6</w:t>
      </w:r>
      <w:r w:rsidRPr="00490013">
        <w:rPr>
          <w:rFonts w:ascii="Times New Roman" w:hAnsi="Times New Roman" w:cs="Times New Roman"/>
          <w:sz w:val="24"/>
          <w:szCs w:val="24"/>
        </w:rPr>
        <w:t>. Surinkti asmens duomenys saugomi tokį laikotarpį, kokį nustato teisės aktai.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7</w:t>
      </w:r>
      <w:r w:rsidRPr="00490013">
        <w:rPr>
          <w:rFonts w:ascii="Times New Roman" w:hAnsi="Times New Roman" w:cs="Times New Roman"/>
          <w:sz w:val="24"/>
          <w:szCs w:val="24"/>
        </w:rPr>
        <w:t>. Šis Aprašas tvirtinamas, keičiamas ir pripažįstamas n</w:t>
      </w:r>
      <w:r w:rsidR="000C48DA">
        <w:rPr>
          <w:rFonts w:ascii="Times New Roman" w:hAnsi="Times New Roman" w:cs="Times New Roman"/>
          <w:sz w:val="24"/>
          <w:szCs w:val="24"/>
        </w:rPr>
        <w:t xml:space="preserve">etekusiu galios įstaigos vadovo </w:t>
      </w:r>
      <w:r w:rsidRPr="00490013">
        <w:rPr>
          <w:rFonts w:ascii="Times New Roman" w:hAnsi="Times New Roman" w:cs="Times New Roman"/>
          <w:sz w:val="24"/>
          <w:szCs w:val="24"/>
        </w:rPr>
        <w:t>sprendimu.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8</w:t>
      </w:r>
      <w:r w:rsidRPr="00490013">
        <w:rPr>
          <w:rFonts w:ascii="Times New Roman" w:hAnsi="Times New Roman" w:cs="Times New Roman"/>
          <w:sz w:val="24"/>
          <w:szCs w:val="24"/>
        </w:rPr>
        <w:t>. Šio Aprašo nuostatas pažeidę asmenys atsako L</w:t>
      </w:r>
      <w:r w:rsidR="000C48DA">
        <w:rPr>
          <w:rFonts w:ascii="Times New Roman" w:hAnsi="Times New Roman" w:cs="Times New Roman"/>
          <w:sz w:val="24"/>
          <w:szCs w:val="24"/>
        </w:rPr>
        <w:t xml:space="preserve">ietuvos Respublikos teisės aktų </w:t>
      </w:r>
      <w:r w:rsidRPr="00490013">
        <w:rPr>
          <w:rFonts w:ascii="Times New Roman" w:hAnsi="Times New Roman" w:cs="Times New Roman"/>
          <w:sz w:val="24"/>
          <w:szCs w:val="24"/>
        </w:rPr>
        <w:t>nustatyta tvarka.</w:t>
      </w:r>
    </w:p>
    <w:p w:rsidR="00490013" w:rsidRPr="00490013" w:rsidRDefault="00490013" w:rsidP="000C4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2</w:t>
      </w:r>
      <w:r w:rsidR="004B111C">
        <w:rPr>
          <w:rFonts w:ascii="Times New Roman" w:hAnsi="Times New Roman" w:cs="Times New Roman"/>
          <w:sz w:val="24"/>
          <w:szCs w:val="24"/>
        </w:rPr>
        <w:t>9</w:t>
      </w:r>
      <w:r w:rsidRPr="00490013">
        <w:rPr>
          <w:rFonts w:ascii="Times New Roman" w:hAnsi="Times New Roman" w:cs="Times New Roman"/>
          <w:sz w:val="24"/>
          <w:szCs w:val="24"/>
        </w:rPr>
        <w:t xml:space="preserve">. Šis Aprašas skelbiamas įstaigos interneto svetainėje </w:t>
      </w:r>
      <w:hyperlink r:id="rId6" w:history="1">
        <w:r w:rsidR="000C48DA" w:rsidRPr="00AB28A3">
          <w:rPr>
            <w:rStyle w:val="Hipersaitas"/>
            <w:rFonts w:ascii="Times New Roman" w:hAnsi="Times New Roman" w:cs="Times New Roman"/>
            <w:sz w:val="24"/>
            <w:szCs w:val="24"/>
          </w:rPr>
          <w:t>www.pagegiusvb.lt</w:t>
        </w:r>
      </w:hyperlink>
      <w:r w:rsidRPr="00490013">
        <w:rPr>
          <w:rFonts w:ascii="Times New Roman" w:hAnsi="Times New Roman" w:cs="Times New Roman"/>
          <w:sz w:val="24"/>
          <w:szCs w:val="24"/>
        </w:rPr>
        <w:t>.</w:t>
      </w:r>
    </w:p>
    <w:p w:rsidR="000D2F57" w:rsidRDefault="00490013" w:rsidP="000C48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01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111C" w:rsidRDefault="004B111C" w:rsidP="000C48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B6" w:rsidRDefault="00E63BB6" w:rsidP="00DF4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BB6" w:rsidSect="00A842C7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39F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3"/>
    <w:rsid w:val="000C48DA"/>
    <w:rsid w:val="000D2F57"/>
    <w:rsid w:val="00490013"/>
    <w:rsid w:val="004A4401"/>
    <w:rsid w:val="004B111C"/>
    <w:rsid w:val="004D6040"/>
    <w:rsid w:val="005777A5"/>
    <w:rsid w:val="006C1301"/>
    <w:rsid w:val="007D6A72"/>
    <w:rsid w:val="00A842C7"/>
    <w:rsid w:val="00BD3D5C"/>
    <w:rsid w:val="00C76929"/>
    <w:rsid w:val="00DB5614"/>
    <w:rsid w:val="00DF48F4"/>
    <w:rsid w:val="00E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B63F"/>
  <w15:chartTrackingRefBased/>
  <w15:docId w15:val="{30DC2818-AD91-4D56-ABF1-257CAAC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A440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usvb.lt" TargetMode="External"/><Relationship Id="rId5" Type="http://schemas.openxmlformats.org/officeDocument/2006/relationships/hyperlink" Target="http://www.pagegiusv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5536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Sukurta viešojoje prieigoje</cp:lastModifiedBy>
  <cp:revision>2</cp:revision>
  <dcterms:created xsi:type="dcterms:W3CDTF">2023-02-14T07:38:00Z</dcterms:created>
  <dcterms:modified xsi:type="dcterms:W3CDTF">2023-02-14T07:38:00Z</dcterms:modified>
</cp:coreProperties>
</file>